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D9" w:rsidRPr="00385FD9" w:rsidRDefault="00385FD9" w:rsidP="00385FD9">
      <w:pPr>
        <w:jc w:val="center"/>
        <w:rPr>
          <w:rFonts w:ascii="Comic Sans MS" w:hAnsi="Comic Sans MS"/>
          <w:sz w:val="40"/>
          <w:szCs w:val="40"/>
        </w:rPr>
      </w:pPr>
      <w:r w:rsidRPr="00385FD9">
        <w:rPr>
          <w:rFonts w:ascii="Comic Sans MS" w:hAnsi="Comic Sans MS"/>
          <w:sz w:val="40"/>
          <w:szCs w:val="40"/>
        </w:rPr>
        <w:t>Second Chance Policy</w:t>
      </w:r>
    </w:p>
    <w:p w:rsidR="00385FD9" w:rsidRDefault="00385FD9">
      <w:pPr>
        <w:rPr>
          <w:rFonts w:ascii="Comic Sans MS" w:hAnsi="Comic Sans MS"/>
        </w:rPr>
      </w:pPr>
    </w:p>
    <w:p w:rsidR="00385FD9" w:rsidRDefault="00385FD9">
      <w:pPr>
        <w:rPr>
          <w:rFonts w:ascii="Comic Sans MS" w:hAnsi="Comic Sans MS"/>
        </w:rPr>
      </w:pPr>
      <w:r>
        <w:rPr>
          <w:rFonts w:ascii="Comic Sans MS" w:hAnsi="Comic Sans MS"/>
        </w:rPr>
        <w:t>If a student turns in test corrections, he or she can possibly pull up a failing grade.  Below are the rules.</w:t>
      </w:r>
    </w:p>
    <w:p w:rsidR="00385FD9" w:rsidRDefault="00385FD9">
      <w:pPr>
        <w:rPr>
          <w:rFonts w:ascii="Comic Sans MS" w:hAnsi="Comic Sans MS"/>
        </w:rPr>
      </w:pPr>
    </w:p>
    <w:p w:rsidR="00385FD9" w:rsidRPr="00385FD9" w:rsidRDefault="00385FD9" w:rsidP="00385FD9">
      <w:pPr>
        <w:pStyle w:val="ListParagraph"/>
        <w:numPr>
          <w:ilvl w:val="0"/>
          <w:numId w:val="1"/>
        </w:numPr>
        <w:rPr>
          <w:rFonts w:ascii="Comic Sans MS" w:hAnsi="Comic Sans MS"/>
        </w:rPr>
      </w:pPr>
      <w:r w:rsidRPr="00385FD9">
        <w:rPr>
          <w:rFonts w:ascii="Comic Sans MS" w:hAnsi="Comic Sans MS"/>
        </w:rPr>
        <w:t>This policy only applies to tests in which students receive</w:t>
      </w:r>
      <w:r>
        <w:rPr>
          <w:rFonts w:ascii="Comic Sans MS" w:hAnsi="Comic Sans MS"/>
        </w:rPr>
        <w:t xml:space="preserve"> </w:t>
      </w:r>
      <w:r w:rsidRPr="00385FD9">
        <w:rPr>
          <w:rFonts w:ascii="Comic Sans MS" w:hAnsi="Comic Sans MS"/>
        </w:rPr>
        <w:t>an F.</w:t>
      </w:r>
    </w:p>
    <w:p w:rsidR="00385FD9" w:rsidRDefault="00385FD9" w:rsidP="00385FD9">
      <w:pPr>
        <w:pStyle w:val="ListParagraph"/>
        <w:numPr>
          <w:ilvl w:val="0"/>
          <w:numId w:val="1"/>
        </w:numPr>
        <w:rPr>
          <w:rFonts w:ascii="Comic Sans MS" w:hAnsi="Comic Sans MS"/>
        </w:rPr>
      </w:pPr>
      <w:r>
        <w:rPr>
          <w:rFonts w:ascii="Comic Sans MS" w:hAnsi="Comic Sans MS"/>
        </w:rPr>
        <w:t>Students can earn up to ½ of the original points for each test item by having the item completely correct.</w:t>
      </w:r>
    </w:p>
    <w:p w:rsidR="00385FD9" w:rsidRDefault="00385FD9" w:rsidP="00385FD9">
      <w:pPr>
        <w:pStyle w:val="ListParagraph"/>
        <w:numPr>
          <w:ilvl w:val="0"/>
          <w:numId w:val="1"/>
        </w:numPr>
        <w:rPr>
          <w:rFonts w:ascii="Comic Sans MS" w:hAnsi="Comic Sans MS"/>
        </w:rPr>
      </w:pPr>
      <w:r>
        <w:rPr>
          <w:rFonts w:ascii="Comic Sans MS" w:hAnsi="Comic Sans MS"/>
        </w:rPr>
        <w:t>Completely correct means that the original problem must be written in its entirety.  All steps and work must be shown and done correctly to earn credit for that item.</w:t>
      </w:r>
    </w:p>
    <w:p w:rsidR="00501A45" w:rsidRDefault="00501A45" w:rsidP="00385FD9">
      <w:pPr>
        <w:pStyle w:val="ListParagraph"/>
        <w:numPr>
          <w:ilvl w:val="0"/>
          <w:numId w:val="1"/>
        </w:numPr>
        <w:rPr>
          <w:rFonts w:ascii="Comic Sans MS" w:hAnsi="Comic Sans MS"/>
        </w:rPr>
      </w:pPr>
      <w:r>
        <w:rPr>
          <w:rFonts w:ascii="Comic Sans MS" w:hAnsi="Comic Sans MS"/>
        </w:rPr>
        <w:t xml:space="preserve">For multiple choice items the complete question must be copied including answer choices AND WORK MUUST BE SHOWN when possible.  </w:t>
      </w:r>
      <w:bookmarkStart w:id="0" w:name="_GoBack"/>
      <w:bookmarkEnd w:id="0"/>
    </w:p>
    <w:p w:rsidR="00385FD9" w:rsidRDefault="00385FD9" w:rsidP="00385FD9">
      <w:pPr>
        <w:pStyle w:val="ListParagraph"/>
        <w:numPr>
          <w:ilvl w:val="0"/>
          <w:numId w:val="1"/>
        </w:numPr>
        <w:rPr>
          <w:rFonts w:ascii="Comic Sans MS" w:hAnsi="Comic Sans MS"/>
        </w:rPr>
      </w:pPr>
      <w:r>
        <w:rPr>
          <w:rFonts w:ascii="Comic Sans MS" w:hAnsi="Comic Sans MS"/>
        </w:rPr>
        <w:t>Section directions do not have to be written.</w:t>
      </w:r>
    </w:p>
    <w:p w:rsidR="00385FD9" w:rsidRDefault="00385FD9" w:rsidP="00385FD9">
      <w:pPr>
        <w:pStyle w:val="ListParagraph"/>
        <w:numPr>
          <w:ilvl w:val="0"/>
          <w:numId w:val="1"/>
        </w:numPr>
        <w:rPr>
          <w:rFonts w:ascii="Comic Sans MS" w:hAnsi="Comic Sans MS"/>
        </w:rPr>
      </w:pPr>
      <w:r>
        <w:rPr>
          <w:rFonts w:ascii="Comic Sans MS" w:hAnsi="Comic Sans MS"/>
        </w:rPr>
        <w:t xml:space="preserve">Test corrections must be done on loose leaf paper and include the student’s name, date, and test number.  Problems must be clearly numbered.  The original test must also be turned in with the corrections.  </w:t>
      </w:r>
    </w:p>
    <w:p w:rsidR="00385FD9" w:rsidRDefault="00385FD9" w:rsidP="00385FD9">
      <w:pPr>
        <w:pStyle w:val="ListParagraph"/>
        <w:numPr>
          <w:ilvl w:val="0"/>
          <w:numId w:val="1"/>
        </w:numPr>
        <w:rPr>
          <w:rFonts w:ascii="Comic Sans MS" w:hAnsi="Comic Sans MS"/>
        </w:rPr>
      </w:pPr>
      <w:r>
        <w:rPr>
          <w:rFonts w:ascii="Comic Sans MS" w:hAnsi="Comic Sans MS"/>
        </w:rPr>
        <w:t xml:space="preserve">Test corrections are due the following school day after the test is returned to students.  </w:t>
      </w:r>
    </w:p>
    <w:p w:rsidR="00385FD9" w:rsidRDefault="00385FD9" w:rsidP="00385FD9">
      <w:pPr>
        <w:pStyle w:val="ListParagraph"/>
        <w:numPr>
          <w:ilvl w:val="0"/>
          <w:numId w:val="1"/>
        </w:numPr>
        <w:rPr>
          <w:rFonts w:ascii="Comic Sans MS" w:hAnsi="Comic Sans MS"/>
        </w:rPr>
      </w:pPr>
      <w:r>
        <w:rPr>
          <w:rFonts w:ascii="Comic Sans MS" w:hAnsi="Comic Sans MS"/>
        </w:rPr>
        <w:t xml:space="preserve">Students who leave any item </w:t>
      </w:r>
      <w:r w:rsidRPr="00385FD9">
        <w:rPr>
          <w:rFonts w:ascii="Comic Sans MS" w:hAnsi="Comic Sans MS"/>
        </w:rPr>
        <w:t>completely blank</w:t>
      </w:r>
      <w:r>
        <w:rPr>
          <w:rFonts w:ascii="Comic Sans MS" w:hAnsi="Comic Sans MS"/>
        </w:rPr>
        <w:t xml:space="preserve"> on the original test will not have the opportunity to raise his or her grade through test corrections. </w:t>
      </w:r>
    </w:p>
    <w:p w:rsidR="00385FD9" w:rsidRPr="00385FD9" w:rsidRDefault="00385FD9" w:rsidP="00385FD9">
      <w:pPr>
        <w:pStyle w:val="ListParagraph"/>
        <w:numPr>
          <w:ilvl w:val="0"/>
          <w:numId w:val="1"/>
        </w:numPr>
        <w:rPr>
          <w:rFonts w:ascii="Comic Sans MS" w:hAnsi="Comic Sans MS"/>
        </w:rPr>
      </w:pPr>
      <w:r>
        <w:rPr>
          <w:rFonts w:ascii="Comic Sans MS" w:hAnsi="Comic Sans MS"/>
        </w:rPr>
        <w:t xml:space="preserve">If the teacher believes that any student is purposely abusing this policy and not giving full effort on original tests, she has a right to deny that student the opportunity to submit test corrections.  </w:t>
      </w:r>
    </w:p>
    <w:sectPr w:rsidR="00385FD9" w:rsidRPr="00385FD9" w:rsidSect="00F73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7CC"/>
    <w:multiLevelType w:val="hybridMultilevel"/>
    <w:tmpl w:val="87CE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D9"/>
    <w:rsid w:val="00385FD9"/>
    <w:rsid w:val="00501A45"/>
    <w:rsid w:val="00F73BF3"/>
    <w:rsid w:val="00FA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Theriot</dc:creator>
  <cp:keywords/>
  <dc:description/>
  <cp:lastModifiedBy>AHS Student</cp:lastModifiedBy>
  <cp:revision>2</cp:revision>
  <dcterms:created xsi:type="dcterms:W3CDTF">2014-08-20T21:41:00Z</dcterms:created>
  <dcterms:modified xsi:type="dcterms:W3CDTF">2014-08-21T12:00:00Z</dcterms:modified>
</cp:coreProperties>
</file>